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89" w:rsidRPr="006B54D5" w:rsidRDefault="00B71DF1" w:rsidP="006B54D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B54D5">
        <w:rPr>
          <w:rFonts w:ascii="Times New Roman" w:hAnsi="Times New Roman" w:cs="Times New Roman"/>
          <w:color w:val="000000" w:themeColor="text1"/>
          <w:sz w:val="24"/>
          <w:szCs w:val="24"/>
        </w:rPr>
        <w:t>Qo‘</w:t>
      </w:r>
      <w:proofErr w:type="gramEnd"/>
      <w:r w:rsidRPr="006B54D5">
        <w:rPr>
          <w:rFonts w:ascii="Times New Roman" w:hAnsi="Times New Roman" w:cs="Times New Roman"/>
          <w:color w:val="000000" w:themeColor="text1"/>
          <w:sz w:val="24"/>
          <w:szCs w:val="24"/>
        </w:rPr>
        <w:t>shimcha</w:t>
      </w:r>
      <w:proofErr w:type="spellEnd"/>
      <w:r w:rsidRPr="006B5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color w:val="000000" w:themeColor="text1"/>
          <w:sz w:val="24"/>
          <w:szCs w:val="24"/>
        </w:rPr>
        <w:t>kelishuv</w:t>
      </w:r>
      <w:proofErr w:type="spellEnd"/>
      <w:r w:rsidRPr="006B5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</w:t>
      </w:r>
    </w:p>
    <w:p w:rsidR="00B71DF1" w:rsidRDefault="006B54D5" w:rsidP="00B71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1DF1" w:rsidRPr="006B54D5">
        <w:rPr>
          <w:rFonts w:ascii="Times New Roman" w:hAnsi="Times New Roman" w:cs="Times New Roman"/>
          <w:sz w:val="24"/>
          <w:szCs w:val="24"/>
        </w:rPr>
        <w:t>Tovarni</w:t>
      </w:r>
      <w:proofErr w:type="spellEnd"/>
      <w:r w:rsidR="00B71DF1" w:rsidRPr="006B54D5">
        <w:rPr>
          <w:rFonts w:ascii="Times New Roman" w:hAnsi="Times New Roman" w:cs="Times New Roman"/>
          <w:sz w:val="24"/>
          <w:szCs w:val="24"/>
        </w:rPr>
        <w:t xml:space="preserve"> muddatli </w:t>
      </w:r>
      <w:proofErr w:type="gramStart"/>
      <w:r w:rsidR="00B71DF1" w:rsidRPr="006B54D5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="00B71DF1" w:rsidRPr="006B54D5">
        <w:rPr>
          <w:rFonts w:ascii="Times New Roman" w:hAnsi="Times New Roman" w:cs="Times New Roman"/>
          <w:sz w:val="24"/>
          <w:szCs w:val="24"/>
        </w:rPr>
        <w:t xml:space="preserve">lov asosida topshirish-qabul qilish dalolatnomasi </w:t>
      </w:r>
      <w:proofErr w:type="spellStart"/>
      <w:r w:rsidR="00B71DF1" w:rsidRPr="006B54D5">
        <w:rPr>
          <w:rFonts w:ascii="Times New Roman" w:hAnsi="Times New Roman" w:cs="Times New Roman"/>
          <w:sz w:val="24"/>
          <w:szCs w:val="24"/>
        </w:rPr>
        <w:t>bo‘yicha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)</w:t>
      </w:r>
    </w:p>
    <w:p w:rsidR="00B71DF1" w:rsidRPr="006B54D5" w:rsidRDefault="00B71DF1" w:rsidP="00B71DF1">
      <w:pPr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Toshkent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shahri</w:t>
      </w:r>
      <w:proofErr w:type="spellEnd"/>
      <w:r w:rsidR="00C91589" w:rsidRPr="006B5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91589" w:rsidRPr="006B54D5">
        <w:rPr>
          <w:rFonts w:ascii="Times New Roman" w:hAnsi="Times New Roman" w:cs="Times New Roman"/>
          <w:sz w:val="24"/>
          <w:szCs w:val="24"/>
        </w:rPr>
        <w:t xml:space="preserve">«01» may </w:t>
      </w:r>
      <w:r w:rsidRPr="006B54D5">
        <w:rPr>
          <w:rFonts w:ascii="Times New Roman" w:hAnsi="Times New Roman" w:cs="Times New Roman"/>
          <w:sz w:val="24"/>
          <w:szCs w:val="24"/>
        </w:rPr>
        <w:t>2025-yil</w:t>
      </w:r>
    </w:p>
    <w:p w:rsidR="006B54D5" w:rsidRPr="006B54D5" w:rsidRDefault="00B7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D5">
        <w:rPr>
          <w:rFonts w:ascii="Times New Roman" w:hAnsi="Times New Roman" w:cs="Times New Roman"/>
          <w:sz w:val="24"/>
          <w:szCs w:val="24"/>
        </w:rPr>
        <w:t xml:space="preserve">Biz,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quyida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imzo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chekkan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="006B54D5">
        <w:rPr>
          <w:rFonts w:ascii="Times New Roman" w:hAnsi="Times New Roman" w:cs="Times New Roman"/>
          <w:sz w:val="24"/>
          <w:szCs w:val="24"/>
        </w:rPr>
        <w:t xml:space="preserve"> - </w:t>
      </w:r>
      <w:r w:rsidR="006B54D5" w:rsidRPr="006B54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54D5">
        <w:rPr>
          <w:rFonts w:ascii="Times New Roman" w:hAnsi="Times New Roman" w:cs="Times New Roman"/>
          <w:b/>
          <w:sz w:val="24"/>
          <w:szCs w:val="24"/>
        </w:rPr>
        <w:t>Sotuvchi</w:t>
      </w:r>
      <w:proofErr w:type="spellEnd"/>
      <w:r w:rsidRPr="006B5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B54D5" w:rsidRPr="006B54D5">
        <w:rPr>
          <w:rFonts w:ascii="Times New Roman" w:hAnsi="Times New Roman" w:cs="Times New Roman"/>
          <w:sz w:val="24"/>
          <w:szCs w:val="24"/>
        </w:rPr>
        <w:t xml:space="preserve">» </w:t>
      </w:r>
      <w:r w:rsid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Pr="006B5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4D5" w:rsidRPr="006B54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54D5">
        <w:rPr>
          <w:rFonts w:ascii="Times New Roman" w:hAnsi="Times New Roman" w:cs="Times New Roman"/>
          <w:b/>
          <w:sz w:val="24"/>
          <w:szCs w:val="24"/>
        </w:rPr>
        <w:t>Xaridor</w:t>
      </w:r>
      <w:proofErr w:type="spellEnd"/>
      <w:r w:rsidR="006B54D5" w:rsidRPr="006B54D5">
        <w:rPr>
          <w:rFonts w:ascii="Times New Roman" w:hAnsi="Times New Roman" w:cs="Times New Roman"/>
          <w:sz w:val="24"/>
          <w:szCs w:val="24"/>
        </w:rPr>
        <w:t xml:space="preserve">» </w:t>
      </w:r>
      <w:r w:rsidRPr="006B54D5">
        <w:rPr>
          <w:rFonts w:ascii="Times New Roman" w:hAnsi="Times New Roman" w:cs="Times New Roman"/>
          <w:sz w:val="24"/>
          <w:szCs w:val="24"/>
        </w:rPr>
        <w:t xml:space="preserve"> 2025-yil 1-may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sanasidagi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tovarni topshirish-qabul qilish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dalolatnomasi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Xaridorning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998- </w:t>
      </w:r>
      <w:r w:rsidR="00C91589" w:rsidRPr="006B54D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raqamli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arizasi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2025-yil 1-maydagi __________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raqamli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ommaviy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B54D5" w:rsidRPr="006B54D5">
        <w:rPr>
          <w:rFonts w:ascii="Times New Roman" w:hAnsi="Times New Roman" w:cs="Times New Roman"/>
          <w:sz w:val="24"/>
          <w:szCs w:val="24"/>
        </w:rPr>
        <w:t xml:space="preserve"> </w:t>
      </w:r>
      <w:r w:rsidRPr="006B54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bo‘limiga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asosan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quyidagilar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kelishib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oldik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:</w:t>
      </w:r>
    </w:p>
    <w:p w:rsidR="00865047" w:rsidRPr="006B54D5" w:rsidRDefault="00B71DF1" w:rsidP="00B71DF1">
      <w:pPr>
        <w:pStyle w:val="21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color w:val="auto"/>
          <w:sz w:val="24"/>
          <w:szCs w:val="24"/>
        </w:rPr>
        <w:t>1. Kelishuv predmeti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1.1. Ushbu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Qo‘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 xml:space="preserve">shimcha kelishuvda, Xaridor tomonidan muddatli to‘lov </w:t>
      </w:r>
      <w:r w:rsidRPr="006B54D5">
        <w:rPr>
          <w:rFonts w:ascii="Times New Roman" w:hAnsi="Times New Roman" w:cs="Times New Roman"/>
          <w:sz w:val="24"/>
          <w:szCs w:val="24"/>
        </w:rPr>
        <w:t xml:space="preserve">asosida xarid qilingan va nomi _____________________________, IMEI kodi _____________________ bo‘lgan mobil qurilmani, to‘lov shartlari buzilgan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taqdirda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bloklash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tartibi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belgilanadi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B71DF1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6B54D5">
        <w:rPr>
          <w:rFonts w:ascii="Times New Roman" w:hAnsi="Times New Roman" w:cs="Times New Roman"/>
          <w:color w:val="auto"/>
          <w:sz w:val="24"/>
          <w:szCs w:val="24"/>
        </w:rPr>
        <w:t>2. Smartfonni bloklash shartlari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2.1. Agar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muddatli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4D5">
        <w:rPr>
          <w:rFonts w:ascii="Times New Roman" w:hAnsi="Times New Roman" w:cs="Times New Roman"/>
          <w:sz w:val="24"/>
          <w:szCs w:val="24"/>
        </w:rPr>
        <w:t>to</w:t>
      </w:r>
      <w:r w:rsidRPr="006B54D5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>lov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shartnomasi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b</w:t>
      </w:r>
      <w:r w:rsidRPr="006B54D5">
        <w:rPr>
          <w:rFonts w:ascii="Times New Roman" w:hAnsi="Times New Roman" w:cs="Times New Roman"/>
          <w:sz w:val="24"/>
          <w:szCs w:val="24"/>
        </w:rPr>
        <w:t>o‘yicha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to‘lov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r w:rsidRPr="006B54D5">
        <w:rPr>
          <w:rFonts w:ascii="Times New Roman" w:hAnsi="Times New Roman" w:cs="Times New Roman"/>
          <w:b/>
          <w:sz w:val="24"/>
          <w:szCs w:val="24"/>
        </w:rPr>
        <w:t>20 (yigirma)</w:t>
      </w:r>
      <w:r w:rsidRPr="006B54D5">
        <w:rPr>
          <w:rFonts w:ascii="Times New Roman" w:hAnsi="Times New Roman" w:cs="Times New Roman"/>
          <w:sz w:val="24"/>
          <w:szCs w:val="24"/>
        </w:rPr>
        <w:t xml:space="preserve"> kundan ortiq kechiksa, Sotuvchi qurilmani bloklash huquqiga ega bo‘ladi. Sotuvchi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qurilma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bloklanishidan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kamida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r w:rsidRPr="006B54D5">
        <w:rPr>
          <w:rFonts w:ascii="Times New Roman" w:hAnsi="Times New Roman" w:cs="Times New Roman"/>
          <w:b/>
          <w:sz w:val="24"/>
          <w:szCs w:val="24"/>
        </w:rPr>
        <w:t>3 (</w:t>
      </w:r>
      <w:proofErr w:type="spellStart"/>
      <w:r w:rsidRPr="006B54D5">
        <w:rPr>
          <w:rFonts w:ascii="Times New Roman" w:hAnsi="Times New Roman" w:cs="Times New Roman"/>
          <w:b/>
          <w:sz w:val="24"/>
          <w:szCs w:val="24"/>
        </w:rPr>
        <w:t>uch</w:t>
      </w:r>
      <w:proofErr w:type="spellEnd"/>
      <w:r w:rsidRPr="006B54D5">
        <w:rPr>
          <w:rFonts w:ascii="Times New Roman" w:hAnsi="Times New Roman" w:cs="Times New Roman"/>
          <w:b/>
          <w:sz w:val="24"/>
          <w:szCs w:val="24"/>
        </w:rPr>
        <w:t>)</w:t>
      </w:r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kun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oldin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Xaridor</w:t>
      </w:r>
      <w:r w:rsidR="006B54D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ravishda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ogohlantirish</w:t>
      </w:r>
      <w:r w:rsidR="006B54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shart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2.2. Qurilma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>lov Sotuvchining hisob raqam</w:t>
      </w:r>
      <w:r w:rsidRPr="006B54D5">
        <w:rPr>
          <w:rFonts w:ascii="Times New Roman" w:hAnsi="Times New Roman" w:cs="Times New Roman"/>
          <w:sz w:val="24"/>
          <w:szCs w:val="24"/>
        </w:rPr>
        <w:t xml:space="preserve">iga tushganidan so‘ng 24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qayta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ochiladi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2.3. Agar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 xml:space="preserve">lov shartlari tizimli ravishda (ikki martadan ortiq) buzilsa, Sotuvchi qurilmani to‘liq bloklash va qolgan qarz to‘liq to‘lanmaguncha blokni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ochmaslik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huquqiga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bo‘ladi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6B54D5" w:rsidRPr="006B54D5" w:rsidRDefault="00B71DF1" w:rsidP="00B71DF1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6B54D5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6B54D5">
        <w:rPr>
          <w:rFonts w:ascii="Times New Roman" w:hAnsi="Times New Roman" w:cs="Times New Roman"/>
          <w:color w:val="auto"/>
          <w:sz w:val="24"/>
          <w:szCs w:val="24"/>
        </w:rPr>
        <w:t>Tomonlarning</w:t>
      </w:r>
      <w:proofErr w:type="spellEnd"/>
      <w:r w:rsidRPr="006B5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6B54D5">
        <w:rPr>
          <w:rFonts w:ascii="Times New Roman" w:hAnsi="Times New Roman" w:cs="Times New Roman"/>
          <w:color w:val="auto"/>
          <w:sz w:val="24"/>
          <w:szCs w:val="24"/>
        </w:rPr>
        <w:t>uquq</w:t>
      </w:r>
      <w:proofErr w:type="spellEnd"/>
      <w:r w:rsidRPr="006B5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color w:val="auto"/>
          <w:sz w:val="24"/>
          <w:szCs w:val="24"/>
        </w:rPr>
        <w:t>va</w:t>
      </w:r>
      <w:proofErr w:type="spellEnd"/>
      <w:r w:rsidRPr="006B5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color w:val="auto"/>
          <w:sz w:val="24"/>
          <w:szCs w:val="24"/>
        </w:rPr>
        <w:t>majburiyatlari</w:t>
      </w:r>
      <w:proofErr w:type="spellEnd"/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3.1. Sotuvchi bloklash haqida Xaridorga kamida 3 (uch) kun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oldin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ogohlantirish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beradi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3.2. Xaridor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 xml:space="preserve">lov jadvaliga qat’iy rioya qilishi va qurilmani bloklashdan saqlanish uchun o‘z vaqtida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to‘lovni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amalga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oshirishi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shart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>3.3</w:t>
      </w:r>
      <w:r w:rsidRPr="006B54D5">
        <w:rPr>
          <w:rFonts w:ascii="Times New Roman" w:hAnsi="Times New Roman" w:cs="Times New Roman"/>
          <w:sz w:val="24"/>
          <w:szCs w:val="24"/>
        </w:rPr>
        <w:t xml:space="preserve">. Qarzdorlik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>liq yopilgach, qurilma quyidagi tartibda ochiladi:</w:t>
      </w:r>
      <w:r w:rsidRPr="006B54D5">
        <w:rPr>
          <w:rFonts w:ascii="Times New Roman" w:hAnsi="Times New Roman" w:cs="Times New Roman"/>
          <w:sz w:val="24"/>
          <w:szCs w:val="24"/>
        </w:rPr>
        <w:br/>
        <w:t>• dushanbadan jumagacha, soat 09:00 dan 18:00 gacha (Toshkent vaqti bo‘yicha, UTC+5) to‘lov amalga oshirilgan bo‘lsa — 15 daqiqa ichida;</w:t>
      </w:r>
      <w:r w:rsidRPr="006B54D5">
        <w:rPr>
          <w:rFonts w:ascii="Times New Roman" w:hAnsi="Times New Roman" w:cs="Times New Roman"/>
          <w:sz w:val="24"/>
          <w:szCs w:val="24"/>
        </w:rPr>
        <w:br/>
        <w:t xml:space="preserve">• boshqa vaqt, dam olish va bayram kunlarida to‘lov </w:t>
      </w:r>
      <w:r w:rsidRPr="006B54D5">
        <w:rPr>
          <w:rFonts w:ascii="Times New Roman" w:hAnsi="Times New Roman" w:cs="Times New Roman"/>
          <w:sz w:val="24"/>
          <w:szCs w:val="24"/>
        </w:rPr>
        <w:t xml:space="preserve">amalga oshirilgan bo‘lsa — 24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lastRenderedPageBreak/>
        <w:t xml:space="preserve">3.4. Xaridor qurilmaning butligini ta’minlashi va uni ochish uchun uchinchi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shaxslarga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murojaat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qilmasligi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shart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B71DF1">
      <w:pPr>
        <w:pStyle w:val="21"/>
        <w:rPr>
          <w:rFonts w:ascii="Times New Roman" w:hAnsi="Times New Roman" w:cs="Times New Roman"/>
          <w:color w:val="auto"/>
          <w:sz w:val="24"/>
          <w:szCs w:val="24"/>
        </w:rPr>
      </w:pPr>
      <w:r w:rsidRPr="006B54D5">
        <w:rPr>
          <w:rFonts w:ascii="Times New Roman" w:hAnsi="Times New Roman" w:cs="Times New Roman"/>
          <w:color w:val="auto"/>
          <w:sz w:val="24"/>
          <w:szCs w:val="24"/>
        </w:rPr>
        <w:t>4. Yakuniy qoidalar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>4.1. 2025-yil «</w:t>
      </w:r>
      <w:r w:rsidR="00C91589" w:rsidRPr="006B54D5">
        <w:rPr>
          <w:rFonts w:ascii="Times New Roman" w:hAnsi="Times New Roman" w:cs="Times New Roman"/>
          <w:sz w:val="24"/>
          <w:szCs w:val="24"/>
        </w:rPr>
        <w:t>01</w:t>
      </w:r>
      <w:r w:rsidRPr="006B54D5">
        <w:rPr>
          <w:rFonts w:ascii="Times New Roman" w:hAnsi="Times New Roman" w:cs="Times New Roman"/>
          <w:sz w:val="24"/>
          <w:szCs w:val="24"/>
        </w:rPr>
        <w:t xml:space="preserve">» </w:t>
      </w:r>
      <w:r w:rsidR="00C91589" w:rsidRPr="006B54D5">
        <w:rPr>
          <w:rFonts w:ascii="Times New Roman" w:hAnsi="Times New Roman" w:cs="Times New Roman"/>
          <w:sz w:val="24"/>
          <w:szCs w:val="24"/>
        </w:rPr>
        <w:t>may</w:t>
      </w:r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sanasidagi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tovar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topshirish-qabul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qilish dalolatnomasi</w:t>
      </w:r>
      <w:r w:rsidRPr="006B54D5"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 xml:space="preserve">rsatilgan boshqa barcha shartlar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o‘z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kuchini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saqlab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qoladi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6B54D5" w:rsidRDefault="00B71DF1" w:rsidP="006B54D5">
      <w:pPr>
        <w:ind w:left="426"/>
        <w:rPr>
          <w:rFonts w:ascii="Times New Roman" w:hAnsi="Times New Roman" w:cs="Times New Roman"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t xml:space="preserve">4.2. Nizolar yuzaga kelganda, tomonlar ularni muzokaralar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 xml:space="preserve">li bilan hal qilishga intilishadi. Agar kelishuvga erishilmasa, nizolar </w:t>
      </w:r>
      <w:proofErr w:type="gramStart"/>
      <w:r w:rsidRPr="006B54D5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6B54D5">
        <w:rPr>
          <w:rFonts w:ascii="Times New Roman" w:hAnsi="Times New Roman" w:cs="Times New Roman"/>
          <w:sz w:val="24"/>
          <w:szCs w:val="24"/>
        </w:rPr>
        <w:t xml:space="preserve">zbekiston Respublikasi qonunchiligiga muvofiq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tarti</w:t>
      </w:r>
      <w:r w:rsidRPr="006B54D5">
        <w:rPr>
          <w:rFonts w:ascii="Times New Roman" w:hAnsi="Times New Roman" w:cs="Times New Roman"/>
          <w:sz w:val="24"/>
          <w:szCs w:val="24"/>
        </w:rPr>
        <w:t>bida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ko‘rib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4D5">
        <w:rPr>
          <w:rFonts w:ascii="Times New Roman" w:hAnsi="Times New Roman" w:cs="Times New Roman"/>
          <w:sz w:val="24"/>
          <w:szCs w:val="24"/>
        </w:rPr>
        <w:t>chiqiladi</w:t>
      </w:r>
      <w:proofErr w:type="spellEnd"/>
      <w:r w:rsidRPr="006B54D5">
        <w:rPr>
          <w:rFonts w:ascii="Times New Roman" w:hAnsi="Times New Roman" w:cs="Times New Roman"/>
          <w:sz w:val="24"/>
          <w:szCs w:val="24"/>
        </w:rPr>
        <w:t>.</w:t>
      </w:r>
    </w:p>
    <w:p w:rsidR="00865047" w:rsidRPr="00B71DF1" w:rsidRDefault="00B71DF1">
      <w:pPr>
        <w:rPr>
          <w:rFonts w:ascii="Times New Roman" w:hAnsi="Times New Roman" w:cs="Times New Roman"/>
          <w:b/>
          <w:sz w:val="24"/>
          <w:szCs w:val="24"/>
        </w:rPr>
      </w:pPr>
      <w:r w:rsidRPr="006B54D5">
        <w:rPr>
          <w:rFonts w:ascii="Times New Roman" w:hAnsi="Times New Roman" w:cs="Times New Roman"/>
          <w:sz w:val="24"/>
          <w:szCs w:val="24"/>
        </w:rPr>
        <w:br/>
      </w:r>
      <w:r w:rsidRPr="00B71DF1">
        <w:rPr>
          <w:rFonts w:ascii="Times New Roman" w:hAnsi="Times New Roman" w:cs="Times New Roman"/>
          <w:b/>
          <w:sz w:val="24"/>
          <w:szCs w:val="24"/>
        </w:rPr>
        <w:t>Tomonlar imzolari:</w:t>
      </w:r>
    </w:p>
    <w:p w:rsidR="00865047" w:rsidRPr="006B54D5" w:rsidRDefault="00B71DF1">
      <w:pPr>
        <w:rPr>
          <w:rFonts w:ascii="Times New Roman" w:hAnsi="Times New Roman" w:cs="Times New Roman"/>
          <w:sz w:val="24"/>
          <w:szCs w:val="24"/>
        </w:rPr>
      </w:pPr>
      <w:r w:rsidRPr="00B71DF1">
        <w:rPr>
          <w:rFonts w:ascii="Times New Roman" w:hAnsi="Times New Roman" w:cs="Times New Roman"/>
          <w:b/>
          <w:sz w:val="24"/>
          <w:szCs w:val="24"/>
        </w:rPr>
        <w:t>Sotuvchi:</w:t>
      </w:r>
      <w:r w:rsidRPr="006B54D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865047" w:rsidRPr="00B71DF1" w:rsidRDefault="00B71D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1DF1">
        <w:rPr>
          <w:rFonts w:ascii="Times New Roman" w:hAnsi="Times New Roman" w:cs="Times New Roman"/>
          <w:b/>
          <w:sz w:val="24"/>
          <w:szCs w:val="24"/>
        </w:rPr>
        <w:t>Xaridor</w:t>
      </w:r>
      <w:proofErr w:type="spellEnd"/>
      <w:r w:rsidRPr="00B71DF1">
        <w:rPr>
          <w:rFonts w:ascii="Times New Roman" w:hAnsi="Times New Roman" w:cs="Times New Roman"/>
          <w:b/>
          <w:sz w:val="24"/>
          <w:szCs w:val="24"/>
        </w:rPr>
        <w:t>:</w:t>
      </w:r>
      <w:r w:rsidRPr="006B54D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B71DF1">
        <w:rPr>
          <w:rFonts w:ascii="Times New Roman" w:hAnsi="Times New Roman" w:cs="Times New Roman"/>
          <w:sz w:val="24"/>
          <w:szCs w:val="24"/>
        </w:rPr>
        <w:t xml:space="preserve">Sana: </w:t>
      </w:r>
      <w:r w:rsidR="006B54D5" w:rsidRPr="00B71DF1">
        <w:rPr>
          <w:rFonts w:ascii="Times New Roman" w:hAnsi="Times New Roman" w:cs="Times New Roman"/>
          <w:sz w:val="24"/>
          <w:szCs w:val="24"/>
        </w:rPr>
        <w:t>«01» may 2025-yil</w:t>
      </w:r>
      <w:r w:rsidR="006B54D5" w:rsidRPr="00B71DF1">
        <w:rPr>
          <w:rFonts w:ascii="Times New Roman" w:hAnsi="Times New Roman" w:cs="Times New Roman"/>
          <w:sz w:val="24"/>
          <w:szCs w:val="24"/>
        </w:rPr>
        <w:t>.</w:t>
      </w:r>
    </w:p>
    <w:sectPr w:rsidR="00865047" w:rsidRPr="00B71DF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189B"/>
    <w:rsid w:val="0029639D"/>
    <w:rsid w:val="00326F90"/>
    <w:rsid w:val="006B54D5"/>
    <w:rsid w:val="00865047"/>
    <w:rsid w:val="00AA1D8D"/>
    <w:rsid w:val="00B47730"/>
    <w:rsid w:val="00B71DF1"/>
    <w:rsid w:val="00C9158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81100"/>
  <w14:defaultImageDpi w14:val="300"/>
  <w15:docId w15:val="{6EE3CF48-EEAD-4AE8-94AB-F66CEE0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696C7-389B-4C85-B699-EC16FCD0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2025-05-02T08:46:00Z</dcterms:created>
  <dcterms:modified xsi:type="dcterms:W3CDTF">2025-05-02T08:46:00Z</dcterms:modified>
  <cp:category/>
</cp:coreProperties>
</file>