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30E" w:rsidRPr="0039330E" w:rsidRDefault="003C41D7" w:rsidP="0039330E">
      <w:pPr>
        <w:pStyle w:val="1"/>
        <w:jc w:val="center"/>
        <w:rPr>
          <w:rFonts w:ascii="Times New Roman" w:hAnsi="Times New Roman" w:cs="Times New Roman"/>
          <w:color w:val="auto"/>
          <w:sz w:val="24"/>
          <w:szCs w:val="24"/>
        </w:rPr>
      </w:pPr>
      <w:r w:rsidRPr="0039330E">
        <w:rPr>
          <w:rFonts w:ascii="Times New Roman" w:hAnsi="Times New Roman" w:cs="Times New Roman"/>
          <w:color w:val="auto"/>
          <w:sz w:val="24"/>
          <w:szCs w:val="24"/>
        </w:rPr>
        <w:t>ADDENDUM No. 1</w:t>
      </w:r>
    </w:p>
    <w:p w:rsidR="00EF439E" w:rsidRPr="0039330E" w:rsidRDefault="003C41D7" w:rsidP="0039330E">
      <w:pPr>
        <w:jc w:val="center"/>
        <w:rPr>
          <w:rFonts w:ascii="Times New Roman" w:hAnsi="Times New Roman" w:cs="Times New Roman"/>
          <w:sz w:val="24"/>
          <w:szCs w:val="24"/>
        </w:rPr>
      </w:pPr>
      <w:r w:rsidRPr="0039330E">
        <w:rPr>
          <w:rFonts w:ascii="Times New Roman" w:hAnsi="Times New Roman" w:cs="Times New Roman"/>
          <w:sz w:val="24"/>
          <w:szCs w:val="24"/>
        </w:rPr>
        <w:t>to the Handover Certificate for Goods Purchased on Installment</w:t>
      </w:r>
    </w:p>
    <w:p w:rsidR="0039330E" w:rsidRPr="0039330E" w:rsidRDefault="003C41D7">
      <w:pPr>
        <w:rPr>
          <w:rFonts w:ascii="Times New Roman" w:hAnsi="Times New Roman" w:cs="Times New Roman"/>
          <w:sz w:val="24"/>
          <w:szCs w:val="24"/>
        </w:rPr>
      </w:pPr>
      <w:r w:rsidRPr="0039330E">
        <w:rPr>
          <w:rFonts w:ascii="Times New Roman" w:hAnsi="Times New Roman" w:cs="Times New Roman"/>
          <w:sz w:val="24"/>
          <w:szCs w:val="24"/>
        </w:rPr>
        <w:t xml:space="preserve">Tashkent                                                                                   </w:t>
      </w:r>
      <w:proofErr w:type="gramStart"/>
      <w:r w:rsidRPr="0039330E">
        <w:rPr>
          <w:rFonts w:ascii="Times New Roman" w:hAnsi="Times New Roman" w:cs="Times New Roman"/>
          <w:sz w:val="24"/>
          <w:szCs w:val="24"/>
        </w:rPr>
        <w:t xml:space="preserve">   “</w:t>
      </w:r>
      <w:proofErr w:type="gramEnd"/>
      <w:r w:rsidRPr="0039330E">
        <w:rPr>
          <w:rFonts w:ascii="Times New Roman" w:hAnsi="Times New Roman" w:cs="Times New Roman"/>
          <w:sz w:val="24"/>
          <w:szCs w:val="24"/>
        </w:rPr>
        <w:t>01” May 2025</w:t>
      </w:r>
    </w:p>
    <w:p w:rsidR="00EF439E" w:rsidRPr="0039330E" w:rsidRDefault="003C41D7">
      <w:pPr>
        <w:rPr>
          <w:rFonts w:ascii="Times New Roman" w:hAnsi="Times New Roman" w:cs="Times New Roman"/>
          <w:sz w:val="24"/>
          <w:szCs w:val="24"/>
        </w:rPr>
      </w:pPr>
      <w:r w:rsidRPr="0039330E">
        <w:rPr>
          <w:rFonts w:ascii="Times New Roman" w:hAnsi="Times New Roman" w:cs="Times New Roman"/>
          <w:sz w:val="24"/>
          <w:szCs w:val="24"/>
        </w:rPr>
        <w:t xml:space="preserve">We, the undersigned, </w:t>
      </w:r>
      <w:r w:rsidRPr="003C41D7">
        <w:rPr>
          <w:rFonts w:ascii="Times New Roman" w:hAnsi="Times New Roman" w:cs="Times New Roman"/>
          <w:b/>
          <w:sz w:val="24"/>
          <w:szCs w:val="24"/>
        </w:rPr>
        <w:t xml:space="preserve">the </w:t>
      </w:r>
      <w:r w:rsidR="0039330E" w:rsidRPr="003C41D7">
        <w:rPr>
          <w:rFonts w:ascii="Times New Roman" w:hAnsi="Times New Roman" w:cs="Times New Roman"/>
          <w:b/>
          <w:sz w:val="24"/>
          <w:szCs w:val="24"/>
        </w:rPr>
        <w:t>«</w:t>
      </w:r>
      <w:r w:rsidRPr="003C41D7">
        <w:rPr>
          <w:rFonts w:ascii="Times New Roman" w:hAnsi="Times New Roman" w:cs="Times New Roman"/>
          <w:b/>
          <w:sz w:val="24"/>
          <w:szCs w:val="24"/>
        </w:rPr>
        <w:t>Seller</w:t>
      </w:r>
      <w:r w:rsidR="0039330E" w:rsidRPr="003C41D7">
        <w:rPr>
          <w:rFonts w:ascii="Times New Roman" w:hAnsi="Times New Roman" w:cs="Times New Roman"/>
          <w:b/>
          <w:sz w:val="24"/>
          <w:szCs w:val="24"/>
        </w:rPr>
        <w:t>»</w:t>
      </w:r>
      <w:r w:rsidRPr="0039330E">
        <w:rPr>
          <w:rFonts w:ascii="Times New Roman" w:hAnsi="Times New Roman" w:cs="Times New Roman"/>
          <w:sz w:val="24"/>
          <w:szCs w:val="24"/>
        </w:rPr>
        <w:t xml:space="preserve"> and </w:t>
      </w:r>
      <w:r w:rsidR="0039330E" w:rsidRPr="003C41D7">
        <w:rPr>
          <w:rFonts w:ascii="Times New Roman" w:hAnsi="Times New Roman" w:cs="Times New Roman"/>
          <w:b/>
          <w:sz w:val="24"/>
          <w:szCs w:val="24"/>
        </w:rPr>
        <w:t>«</w:t>
      </w:r>
      <w:bookmarkStart w:id="0" w:name="_GoBack"/>
      <w:bookmarkEnd w:id="0"/>
      <w:r w:rsidR="0039330E" w:rsidRPr="003C41D7">
        <w:rPr>
          <w:rFonts w:ascii="Times New Roman" w:hAnsi="Times New Roman" w:cs="Times New Roman"/>
          <w:b/>
          <w:sz w:val="24"/>
          <w:szCs w:val="24"/>
        </w:rPr>
        <w:t xml:space="preserve">the </w:t>
      </w:r>
      <w:r w:rsidRPr="003C41D7">
        <w:rPr>
          <w:rFonts w:ascii="Times New Roman" w:hAnsi="Times New Roman" w:cs="Times New Roman"/>
          <w:b/>
          <w:sz w:val="24"/>
          <w:szCs w:val="24"/>
        </w:rPr>
        <w:t>Buyer</w:t>
      </w:r>
      <w:r w:rsidR="0039330E" w:rsidRPr="003C41D7">
        <w:rPr>
          <w:rFonts w:ascii="Times New Roman" w:hAnsi="Times New Roman" w:cs="Times New Roman"/>
          <w:b/>
          <w:sz w:val="24"/>
          <w:szCs w:val="24"/>
        </w:rPr>
        <w:t>»</w:t>
      </w:r>
      <w:r w:rsidRPr="0039330E">
        <w:rPr>
          <w:rFonts w:ascii="Times New Roman" w:hAnsi="Times New Roman" w:cs="Times New Roman"/>
          <w:sz w:val="24"/>
          <w:szCs w:val="24"/>
        </w:rPr>
        <w:t xml:space="preserve">, acting within the </w:t>
      </w:r>
      <w:r w:rsidRPr="0039330E">
        <w:rPr>
          <w:rFonts w:ascii="Times New Roman" w:hAnsi="Times New Roman" w:cs="Times New Roman"/>
          <w:sz w:val="24"/>
          <w:szCs w:val="24"/>
        </w:rPr>
        <w:t xml:space="preserve">framework of the Handover Certificate for Goods dated “01” May 2025, based on the Buyer's Request No. </w:t>
      </w:r>
      <w:r w:rsidRPr="0039330E">
        <w:rPr>
          <w:rFonts w:ascii="Times New Roman" w:hAnsi="Times New Roman" w:cs="Times New Roman"/>
          <w:sz w:val="24"/>
          <w:szCs w:val="24"/>
        </w:rPr>
        <w:t>998__________ and Section No. _ of Public Offer No. _ dated “01” May 2025, have reached the following agreement:</w:t>
      </w:r>
    </w:p>
    <w:p w:rsidR="00EF439E" w:rsidRPr="0039330E" w:rsidRDefault="003C41D7">
      <w:pPr>
        <w:pStyle w:val="21"/>
        <w:rPr>
          <w:rFonts w:ascii="Times New Roman" w:hAnsi="Times New Roman" w:cs="Times New Roman"/>
          <w:color w:val="auto"/>
          <w:sz w:val="24"/>
          <w:szCs w:val="24"/>
        </w:rPr>
      </w:pPr>
      <w:r w:rsidRPr="0039330E">
        <w:rPr>
          <w:rFonts w:ascii="Times New Roman" w:hAnsi="Times New Roman" w:cs="Times New Roman"/>
          <w:color w:val="auto"/>
          <w:sz w:val="24"/>
          <w:szCs w:val="24"/>
        </w:rPr>
        <w:t>1. Subject of the Agreement</w:t>
      </w:r>
    </w:p>
    <w:p w:rsidR="00EF439E" w:rsidRPr="0039330E" w:rsidRDefault="003C41D7" w:rsidP="0039330E">
      <w:pPr>
        <w:rPr>
          <w:rFonts w:ascii="Times New Roman" w:hAnsi="Times New Roman" w:cs="Times New Roman"/>
          <w:sz w:val="24"/>
          <w:szCs w:val="24"/>
        </w:rPr>
      </w:pPr>
      <w:r w:rsidRPr="0039330E">
        <w:rPr>
          <w:rFonts w:ascii="Times New Roman" w:hAnsi="Times New Roman" w:cs="Times New Roman"/>
          <w:sz w:val="24"/>
          <w:szCs w:val="24"/>
        </w:rPr>
        <w:t>1.1. This Add</w:t>
      </w:r>
      <w:r w:rsidRPr="0039330E">
        <w:rPr>
          <w:rFonts w:ascii="Times New Roman" w:hAnsi="Times New Roman" w:cs="Times New Roman"/>
          <w:sz w:val="24"/>
          <w:szCs w:val="24"/>
        </w:rPr>
        <w:t>endum regulates the issue of blocking the mobile device named _____________________________ with IMEI code _____________________, purchased by the Buyer on installment, in the event of a breach of the payment terms established in the Handover Certificate f</w:t>
      </w:r>
      <w:r w:rsidRPr="0039330E">
        <w:rPr>
          <w:rFonts w:ascii="Times New Roman" w:hAnsi="Times New Roman" w:cs="Times New Roman"/>
          <w:sz w:val="24"/>
          <w:szCs w:val="24"/>
        </w:rPr>
        <w:t>or Goods.</w:t>
      </w:r>
    </w:p>
    <w:p w:rsidR="00EF439E" w:rsidRPr="0039330E" w:rsidRDefault="003C41D7">
      <w:pPr>
        <w:pStyle w:val="21"/>
        <w:rPr>
          <w:rFonts w:ascii="Times New Roman" w:hAnsi="Times New Roman" w:cs="Times New Roman"/>
          <w:sz w:val="24"/>
          <w:szCs w:val="24"/>
        </w:rPr>
      </w:pPr>
      <w:r w:rsidRPr="0039330E">
        <w:rPr>
          <w:rFonts w:ascii="Times New Roman" w:hAnsi="Times New Roman" w:cs="Times New Roman"/>
          <w:color w:val="auto"/>
          <w:sz w:val="24"/>
          <w:szCs w:val="24"/>
        </w:rPr>
        <w:t>2. Conditions for Blocking the Smartphone</w:t>
      </w:r>
    </w:p>
    <w:p w:rsidR="00EF439E" w:rsidRPr="0039330E" w:rsidRDefault="003C41D7">
      <w:pPr>
        <w:rPr>
          <w:rFonts w:ascii="Times New Roman" w:hAnsi="Times New Roman" w:cs="Times New Roman"/>
          <w:sz w:val="24"/>
          <w:szCs w:val="24"/>
        </w:rPr>
      </w:pPr>
      <w:r w:rsidRPr="0039330E">
        <w:rPr>
          <w:rFonts w:ascii="Times New Roman" w:hAnsi="Times New Roman" w:cs="Times New Roman"/>
          <w:sz w:val="24"/>
          <w:szCs w:val="24"/>
        </w:rPr>
        <w:t xml:space="preserve">2.1. If the installment payment is overdue by more than </w:t>
      </w:r>
      <w:r w:rsidRPr="003C41D7">
        <w:rPr>
          <w:rFonts w:ascii="Times New Roman" w:hAnsi="Times New Roman" w:cs="Times New Roman"/>
          <w:b/>
          <w:sz w:val="24"/>
          <w:szCs w:val="24"/>
        </w:rPr>
        <w:t>20 calendar days</w:t>
      </w:r>
      <w:r w:rsidRPr="0039330E">
        <w:rPr>
          <w:rFonts w:ascii="Times New Roman" w:hAnsi="Times New Roman" w:cs="Times New Roman"/>
          <w:sz w:val="24"/>
          <w:szCs w:val="24"/>
        </w:rPr>
        <w:t>, the Seller has the right to initiate the blocking of the device until full or partial repayment of the debt. The Seller must notif</w:t>
      </w:r>
      <w:r w:rsidRPr="0039330E">
        <w:rPr>
          <w:rFonts w:ascii="Times New Roman" w:hAnsi="Times New Roman" w:cs="Times New Roman"/>
          <w:sz w:val="24"/>
          <w:szCs w:val="24"/>
        </w:rPr>
        <w:t xml:space="preserve">y the Buyer of the upcoming blocking at least </w:t>
      </w:r>
      <w:r w:rsidRPr="003C41D7">
        <w:rPr>
          <w:rFonts w:ascii="Times New Roman" w:hAnsi="Times New Roman" w:cs="Times New Roman"/>
          <w:b/>
          <w:sz w:val="24"/>
          <w:szCs w:val="24"/>
        </w:rPr>
        <w:t>3 (three) calendar days</w:t>
      </w:r>
      <w:r w:rsidRPr="0039330E">
        <w:rPr>
          <w:rFonts w:ascii="Times New Roman" w:hAnsi="Times New Roman" w:cs="Times New Roman"/>
          <w:sz w:val="24"/>
          <w:szCs w:val="24"/>
        </w:rPr>
        <w:t xml:space="preserve"> in advance.</w:t>
      </w:r>
      <w:r w:rsidRPr="0039330E">
        <w:rPr>
          <w:rFonts w:ascii="Times New Roman" w:hAnsi="Times New Roman" w:cs="Times New Roman"/>
          <w:sz w:val="24"/>
          <w:szCs w:val="24"/>
        </w:rPr>
        <w:br/>
        <w:t>2.2. The device will be unblocked within 24 hours after the payment is credited to the Seller's account.</w:t>
      </w:r>
      <w:r w:rsidRPr="0039330E">
        <w:rPr>
          <w:rFonts w:ascii="Times New Roman" w:hAnsi="Times New Roman" w:cs="Times New Roman"/>
          <w:sz w:val="24"/>
          <w:szCs w:val="24"/>
        </w:rPr>
        <w:br/>
        <w:t>2.3. In case of systematic violations of the payment terms (more than</w:t>
      </w:r>
      <w:r w:rsidRPr="0039330E">
        <w:rPr>
          <w:rFonts w:ascii="Times New Roman" w:hAnsi="Times New Roman" w:cs="Times New Roman"/>
          <w:sz w:val="24"/>
          <w:szCs w:val="24"/>
        </w:rPr>
        <w:t xml:space="preserve"> two cases), the Seller reserves the right to permanently block the device until the remaining debt is fully repaid.</w:t>
      </w:r>
    </w:p>
    <w:p w:rsidR="00EF439E" w:rsidRPr="0039330E" w:rsidRDefault="003C41D7">
      <w:pPr>
        <w:pStyle w:val="21"/>
        <w:rPr>
          <w:rFonts w:ascii="Times New Roman" w:hAnsi="Times New Roman" w:cs="Times New Roman"/>
          <w:sz w:val="24"/>
          <w:szCs w:val="24"/>
        </w:rPr>
      </w:pPr>
      <w:r w:rsidRPr="0039330E">
        <w:rPr>
          <w:rFonts w:ascii="Times New Roman" w:hAnsi="Times New Roman" w:cs="Times New Roman"/>
          <w:color w:val="auto"/>
          <w:sz w:val="24"/>
          <w:szCs w:val="24"/>
        </w:rPr>
        <w:t>3. Rights and Obligations of the Parties</w:t>
      </w:r>
    </w:p>
    <w:p w:rsidR="00EF439E" w:rsidRPr="0039330E" w:rsidRDefault="003C41D7">
      <w:pPr>
        <w:rPr>
          <w:rFonts w:ascii="Times New Roman" w:hAnsi="Times New Roman" w:cs="Times New Roman"/>
          <w:sz w:val="24"/>
          <w:szCs w:val="24"/>
        </w:rPr>
      </w:pPr>
      <w:r w:rsidRPr="0039330E">
        <w:rPr>
          <w:rFonts w:ascii="Times New Roman" w:hAnsi="Times New Roman" w:cs="Times New Roman"/>
          <w:sz w:val="24"/>
          <w:szCs w:val="24"/>
        </w:rPr>
        <w:t xml:space="preserve">3.1. The Seller undertakes to notify the Buyer of the possible device blocking at least 3 (three) </w:t>
      </w:r>
      <w:r w:rsidRPr="0039330E">
        <w:rPr>
          <w:rFonts w:ascii="Times New Roman" w:hAnsi="Times New Roman" w:cs="Times New Roman"/>
          <w:sz w:val="24"/>
          <w:szCs w:val="24"/>
        </w:rPr>
        <w:t>calendar days prior to enforcement.</w:t>
      </w:r>
      <w:r w:rsidRPr="0039330E">
        <w:rPr>
          <w:rFonts w:ascii="Times New Roman" w:hAnsi="Times New Roman" w:cs="Times New Roman"/>
          <w:sz w:val="24"/>
          <w:szCs w:val="24"/>
        </w:rPr>
        <w:br/>
        <w:t>3.2. The Buyer undertakes to adhere to the established payment schedule and to make timely payments to avoid device blocking.</w:t>
      </w:r>
      <w:r w:rsidRPr="0039330E">
        <w:rPr>
          <w:rFonts w:ascii="Times New Roman" w:hAnsi="Times New Roman" w:cs="Times New Roman"/>
          <w:sz w:val="24"/>
          <w:szCs w:val="24"/>
        </w:rPr>
        <w:br/>
        <w:t>3.3. After full repayment of the debt, the device shall be unblocked:</w:t>
      </w:r>
      <w:r w:rsidRPr="0039330E">
        <w:rPr>
          <w:rFonts w:ascii="Times New Roman" w:hAnsi="Times New Roman" w:cs="Times New Roman"/>
          <w:sz w:val="24"/>
          <w:szCs w:val="24"/>
        </w:rPr>
        <w:br/>
        <w:t xml:space="preserve"> • Within 15 (fifteen) m</w:t>
      </w:r>
      <w:r w:rsidRPr="0039330E">
        <w:rPr>
          <w:rFonts w:ascii="Times New Roman" w:hAnsi="Times New Roman" w:cs="Times New Roman"/>
          <w:sz w:val="24"/>
          <w:szCs w:val="24"/>
        </w:rPr>
        <w:t>inutes, if the payment is made on working days (Monday to Friday) between 09:00 and 18:00 local time (Tashkent time, UTC+5);</w:t>
      </w:r>
      <w:r w:rsidRPr="0039330E">
        <w:rPr>
          <w:rFonts w:ascii="Times New Roman" w:hAnsi="Times New Roman" w:cs="Times New Roman"/>
          <w:sz w:val="24"/>
          <w:szCs w:val="24"/>
        </w:rPr>
        <w:br/>
        <w:t xml:space="preserve"> • Within 24 (twenty-four) hours, if the payment is made outside the specified time, including weekends and holidays.</w:t>
      </w:r>
      <w:r w:rsidRPr="0039330E">
        <w:rPr>
          <w:rFonts w:ascii="Times New Roman" w:hAnsi="Times New Roman" w:cs="Times New Roman"/>
          <w:sz w:val="24"/>
          <w:szCs w:val="24"/>
        </w:rPr>
        <w:br/>
        <w:t>3.4. The Buye</w:t>
      </w:r>
      <w:r w:rsidRPr="0039330E">
        <w:rPr>
          <w:rFonts w:ascii="Times New Roman" w:hAnsi="Times New Roman" w:cs="Times New Roman"/>
          <w:sz w:val="24"/>
          <w:szCs w:val="24"/>
        </w:rPr>
        <w:t>r is responsible for the safekeeping of the device and shall not contact third-party organizations for unlocking.</w:t>
      </w:r>
    </w:p>
    <w:p w:rsidR="00EF439E" w:rsidRPr="0039330E" w:rsidRDefault="003C41D7">
      <w:pPr>
        <w:pStyle w:val="21"/>
        <w:rPr>
          <w:rFonts w:ascii="Times New Roman" w:hAnsi="Times New Roman" w:cs="Times New Roman"/>
          <w:color w:val="auto"/>
          <w:sz w:val="24"/>
          <w:szCs w:val="24"/>
        </w:rPr>
      </w:pPr>
      <w:r w:rsidRPr="0039330E">
        <w:rPr>
          <w:rFonts w:ascii="Times New Roman" w:hAnsi="Times New Roman" w:cs="Times New Roman"/>
          <w:color w:val="auto"/>
          <w:sz w:val="24"/>
          <w:szCs w:val="24"/>
        </w:rPr>
        <w:lastRenderedPageBreak/>
        <w:t>4. Final Provisions</w:t>
      </w:r>
    </w:p>
    <w:p w:rsidR="00EF439E" w:rsidRPr="0039330E" w:rsidRDefault="003C41D7">
      <w:pPr>
        <w:rPr>
          <w:rFonts w:ascii="Times New Roman" w:hAnsi="Times New Roman" w:cs="Times New Roman"/>
          <w:sz w:val="24"/>
          <w:szCs w:val="24"/>
        </w:rPr>
      </w:pPr>
      <w:r w:rsidRPr="0039330E">
        <w:rPr>
          <w:rFonts w:ascii="Times New Roman" w:hAnsi="Times New Roman" w:cs="Times New Roman"/>
          <w:sz w:val="24"/>
          <w:szCs w:val="24"/>
        </w:rPr>
        <w:t xml:space="preserve">4.1. All other terms outlined in the Handover Certificate for Goods dated “__” </w:t>
      </w:r>
      <w:r>
        <w:rPr>
          <w:rFonts w:ascii="Times New Roman" w:hAnsi="Times New Roman" w:cs="Times New Roman"/>
          <w:sz w:val="24"/>
          <w:szCs w:val="24"/>
        </w:rPr>
        <w:t>May</w:t>
      </w:r>
      <w:r w:rsidRPr="0039330E">
        <w:rPr>
          <w:rFonts w:ascii="Times New Roman" w:hAnsi="Times New Roman" w:cs="Times New Roman"/>
          <w:sz w:val="24"/>
          <w:szCs w:val="24"/>
        </w:rPr>
        <w:t xml:space="preserve"> 2025 remain unchanged and in effect.</w:t>
      </w:r>
      <w:r w:rsidRPr="0039330E">
        <w:rPr>
          <w:rFonts w:ascii="Times New Roman" w:hAnsi="Times New Roman" w:cs="Times New Roman"/>
          <w:sz w:val="24"/>
          <w:szCs w:val="24"/>
        </w:rPr>
        <w:br/>
      </w:r>
      <w:r w:rsidRPr="0039330E">
        <w:rPr>
          <w:rFonts w:ascii="Times New Roman" w:hAnsi="Times New Roman" w:cs="Times New Roman"/>
          <w:sz w:val="24"/>
          <w:szCs w:val="24"/>
        </w:rPr>
        <w:t>4.2. In the event of disputes, the parties undertake to resolve them through negotiations. If no agreement is reached, the dispute shall be resolved in court in accordance with the legislation of the Republic of Uzbekistan.</w:t>
      </w:r>
    </w:p>
    <w:p w:rsidR="00EF439E" w:rsidRPr="003C41D7" w:rsidRDefault="003C41D7">
      <w:pPr>
        <w:rPr>
          <w:rFonts w:ascii="Times New Roman" w:hAnsi="Times New Roman" w:cs="Times New Roman"/>
          <w:b/>
          <w:sz w:val="24"/>
          <w:szCs w:val="24"/>
        </w:rPr>
      </w:pPr>
      <w:r w:rsidRPr="0039330E">
        <w:rPr>
          <w:rFonts w:ascii="Times New Roman" w:hAnsi="Times New Roman" w:cs="Times New Roman"/>
          <w:sz w:val="24"/>
          <w:szCs w:val="24"/>
        </w:rPr>
        <w:br/>
      </w:r>
      <w:r w:rsidRPr="003C41D7">
        <w:rPr>
          <w:rFonts w:ascii="Times New Roman" w:hAnsi="Times New Roman" w:cs="Times New Roman"/>
          <w:b/>
          <w:sz w:val="24"/>
          <w:szCs w:val="24"/>
        </w:rPr>
        <w:t>Signatures of the Parties:</w:t>
      </w:r>
      <w:r w:rsidRPr="003C41D7">
        <w:rPr>
          <w:rFonts w:ascii="Times New Roman" w:hAnsi="Times New Roman" w:cs="Times New Roman"/>
          <w:b/>
          <w:sz w:val="24"/>
          <w:szCs w:val="24"/>
        </w:rPr>
        <w:br/>
      </w:r>
    </w:p>
    <w:p w:rsidR="00EF439E" w:rsidRPr="0039330E" w:rsidRDefault="003C41D7">
      <w:pPr>
        <w:rPr>
          <w:rFonts w:ascii="Times New Roman" w:hAnsi="Times New Roman" w:cs="Times New Roman"/>
          <w:sz w:val="24"/>
          <w:szCs w:val="24"/>
        </w:rPr>
      </w:pPr>
      <w:r w:rsidRPr="003C41D7">
        <w:rPr>
          <w:rFonts w:ascii="Times New Roman" w:hAnsi="Times New Roman" w:cs="Times New Roman"/>
          <w:b/>
          <w:sz w:val="24"/>
          <w:szCs w:val="24"/>
        </w:rPr>
        <w:t>Sel</w:t>
      </w:r>
      <w:r w:rsidRPr="003C41D7">
        <w:rPr>
          <w:rFonts w:ascii="Times New Roman" w:hAnsi="Times New Roman" w:cs="Times New Roman"/>
          <w:b/>
          <w:sz w:val="24"/>
          <w:szCs w:val="24"/>
        </w:rPr>
        <w:t>ler:</w:t>
      </w:r>
      <w:r w:rsidRPr="0039330E">
        <w:rPr>
          <w:rFonts w:ascii="Times New Roman" w:hAnsi="Times New Roman" w:cs="Times New Roman"/>
          <w:sz w:val="24"/>
          <w:szCs w:val="24"/>
        </w:rPr>
        <w:t xml:space="preserve"> ________________________________</w:t>
      </w:r>
    </w:p>
    <w:p w:rsidR="00EF439E" w:rsidRPr="0039330E" w:rsidRDefault="003C41D7">
      <w:pPr>
        <w:rPr>
          <w:rFonts w:ascii="Times New Roman" w:hAnsi="Times New Roman" w:cs="Times New Roman"/>
          <w:sz w:val="24"/>
          <w:szCs w:val="24"/>
        </w:rPr>
      </w:pPr>
      <w:r w:rsidRPr="003C41D7">
        <w:rPr>
          <w:rFonts w:ascii="Times New Roman" w:hAnsi="Times New Roman" w:cs="Times New Roman"/>
          <w:b/>
          <w:sz w:val="24"/>
          <w:szCs w:val="24"/>
        </w:rPr>
        <w:t>Buyer:</w:t>
      </w:r>
      <w:r w:rsidRPr="0039330E">
        <w:rPr>
          <w:rFonts w:ascii="Times New Roman" w:hAnsi="Times New Roman" w:cs="Times New Roman"/>
          <w:sz w:val="24"/>
          <w:szCs w:val="24"/>
        </w:rPr>
        <w:t xml:space="preserve"> ________________________________        Date: “01” May 2025</w:t>
      </w:r>
    </w:p>
    <w:sectPr w:rsidR="00EF439E" w:rsidRPr="0039330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9330E"/>
    <w:rsid w:val="003C41D7"/>
    <w:rsid w:val="00AA1D8D"/>
    <w:rsid w:val="00B47730"/>
    <w:rsid w:val="00CB0664"/>
    <w:rsid w:val="00EF439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6F963"/>
  <w14:defaultImageDpi w14:val="300"/>
  <w15:docId w15:val="{6EE3CF48-EEAD-4AE8-94AB-F66CEE07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CAF4-6596-4B58-B174-98549DB5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ASUS</cp:lastModifiedBy>
  <cp:revision>2</cp:revision>
  <dcterms:created xsi:type="dcterms:W3CDTF">2025-05-02T09:21:00Z</dcterms:created>
  <dcterms:modified xsi:type="dcterms:W3CDTF">2025-05-02T09:21:00Z</dcterms:modified>
  <cp:category/>
</cp:coreProperties>
</file>